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56" w:rsidRPr="005C7C56" w:rsidRDefault="005C7C56" w:rsidP="005C7C56">
      <w:pPr>
        <w:jc w:val="center"/>
        <w:rPr>
          <w:rFonts w:ascii="ＤＦＧPOP1体W12" w:eastAsia="ＤＦＧPOP1体W12" w:hAnsi="ＤＦＧPOP1体W12" w:hint="eastAsia"/>
          <w:b/>
          <w:color w:val="17365D" w:themeColor="text2" w:themeShade="BF"/>
          <w:sz w:val="36"/>
          <w:szCs w:val="36"/>
          <w14:shadow w14:blurRad="50800" w14:dist="38100" w14:dir="8700000" w14:sx="100000" w14:sy="100000" w14:kx="0" w14:ky="0" w14:algn="tr">
            <w14:srgbClr w14:val="000000">
              <w14:alpha w14:val="60000"/>
            </w14:srgbClr>
          </w14:shadow>
        </w:rPr>
      </w:pPr>
      <w:r w:rsidRPr="005C7C56">
        <w:rPr>
          <w:rFonts w:ascii="ＤＦＧPOP1体W12" w:eastAsia="ＤＦＧPOP1体W12" w:hAnsi="ＤＦＧPOP1体W12" w:hint="eastAsia"/>
          <w:b/>
          <w:color w:val="17365D" w:themeColor="text2" w:themeShade="BF"/>
          <w:sz w:val="36"/>
          <w:szCs w:val="36"/>
          <w14:shadow w14:blurRad="50800" w14:dist="38100" w14:dir="8700000" w14:sx="100000" w14:sy="100000" w14:kx="0" w14:ky="0" w14:algn="tr">
            <w14:srgbClr w14:val="000000">
              <w14:alpha w14:val="60000"/>
            </w14:srgbClr>
          </w14:shadow>
        </w:rPr>
        <w:t>どうしちゃったの?消えた公約!</w:t>
      </w:r>
    </w:p>
    <w:p w:rsidR="00001A7D" w:rsidRPr="006241C1" w:rsidRDefault="005C7C56" w:rsidP="005C7C56">
      <w:pPr>
        <w:spacing w:line="400" w:lineRule="exact"/>
        <w:rPr>
          <w:rFonts w:ascii="ＤＦＰ平成ゴシック体W9" w:eastAsia="ＤＦＰ平成ゴシック体W9" w:hAnsi="ＤＦＰ平成ゴシック体W9" w:hint="eastAsia"/>
          <w:b/>
          <w:color w:val="FF0000"/>
          <w:sz w:val="28"/>
          <w:szCs w:val="28"/>
        </w:rPr>
      </w:pPr>
      <w:r>
        <w:rPr>
          <w:rFonts w:ascii="HG丸ｺﾞｼｯｸM-PRO" w:eastAsia="HG丸ｺﾞｼｯｸM-PRO" w:hAnsi="HG丸ｺﾞｼｯｸM-PRO" w:hint="eastAsia"/>
          <w:noProof/>
          <w:sz w:val="22"/>
        </w:rPr>
        <w:drawing>
          <wp:anchor distT="0" distB="0" distL="114300" distR="114300" simplePos="0" relativeHeight="251658240" behindDoc="1" locked="0" layoutInCell="1" allowOverlap="1" wp14:anchorId="71943DE8" wp14:editId="5F17DA73">
            <wp:simplePos x="0" y="0"/>
            <wp:positionH relativeFrom="column">
              <wp:posOffset>104140</wp:posOffset>
            </wp:positionH>
            <wp:positionV relativeFrom="paragraph">
              <wp:posOffset>37465</wp:posOffset>
            </wp:positionV>
            <wp:extent cx="1486535" cy="1734820"/>
            <wp:effectExtent l="19050" t="19050" r="18415" b="17780"/>
            <wp:wrapTight wrapText="bothSides">
              <wp:wrapPolygon edited="0">
                <wp:start x="-277" y="-237"/>
                <wp:lineTo x="-277" y="21584"/>
                <wp:lineTo x="21591" y="21584"/>
                <wp:lineTo x="21591" y="-237"/>
                <wp:lineTo x="-277" y="-237"/>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7348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C7654" w:rsidRPr="006241C1">
        <w:rPr>
          <w:rFonts w:ascii="ＤＦＰ平成ゴシック体W9" w:eastAsia="ＤＦＰ平成ゴシック体W9" w:hAnsi="ＤＦＰ平成ゴシック体W9" w:hint="eastAsia"/>
          <w:b/>
          <w:color w:val="FF0000"/>
          <w:sz w:val="28"/>
          <w:szCs w:val="28"/>
        </w:rPr>
        <w:t>リニア・ジェット・ＦＣＶ</w:t>
      </w:r>
      <w:r w:rsidR="006241C1">
        <w:rPr>
          <w:rFonts w:ascii="HG丸ｺﾞｼｯｸM-PRO" w:eastAsia="HG丸ｺﾞｼｯｸM-PRO" w:hAnsi="HG丸ｺﾞｼｯｸM-PRO" w:hint="eastAsia"/>
          <w:sz w:val="22"/>
        </w:rPr>
        <w:t>（Ｊ</w:t>
      </w:r>
      <w:r w:rsidR="006241C1" w:rsidRPr="006241C1">
        <w:rPr>
          <w:rFonts w:ascii="HG丸ｺﾞｼｯｸM-PRO" w:eastAsia="HG丸ｺﾞｼｯｸM-PRO" w:hAnsi="HG丸ｺﾞｼｯｸM-PRO" w:hint="eastAsia"/>
          <w:sz w:val="22"/>
        </w:rPr>
        <w:t>Ｒ・三菱重工・</w:t>
      </w:r>
      <w:r w:rsidR="006241C1">
        <w:rPr>
          <w:rFonts w:ascii="HG丸ｺﾞｼｯｸM-PRO" w:eastAsia="HG丸ｺﾞｼｯｸM-PRO" w:hAnsi="HG丸ｺﾞｼｯｸM-PRO" w:hint="eastAsia"/>
          <w:sz w:val="22"/>
        </w:rPr>
        <w:t>トヨタ」</w:t>
      </w:r>
    </w:p>
    <w:p w:rsidR="008C7654" w:rsidRDefault="005C7C56" w:rsidP="005C7C56">
      <w:pPr>
        <w:ind w:firstLineChars="100" w:firstLine="280"/>
        <w:rPr>
          <w:rFonts w:ascii="HG丸ｺﾞｼｯｸM-PRO" w:eastAsia="HG丸ｺﾞｼｯｸM-PRO" w:hAnsi="HG丸ｺﾞｼｯｸM-PRO" w:hint="eastAsia"/>
          <w:sz w:val="22"/>
        </w:rPr>
      </w:pPr>
      <w:r>
        <w:rPr>
          <w:rFonts w:ascii="ＤＦＧPOP1体W12" w:eastAsia="ＤＦＧPOP1体W12" w:hAnsi="ＤＦＧPOP1体W12" w:hint="eastAsia"/>
          <w:noProof/>
          <w:sz w:val="28"/>
          <w:szCs w:val="28"/>
        </w:rPr>
        <w:drawing>
          <wp:anchor distT="0" distB="0" distL="114300" distR="114300" simplePos="0" relativeHeight="251659264" behindDoc="1" locked="0" layoutInCell="1" allowOverlap="1" wp14:anchorId="60394487" wp14:editId="1006D7DF">
            <wp:simplePos x="0" y="0"/>
            <wp:positionH relativeFrom="column">
              <wp:posOffset>3004185</wp:posOffset>
            </wp:positionH>
            <wp:positionV relativeFrom="paragraph">
              <wp:posOffset>787400</wp:posOffset>
            </wp:positionV>
            <wp:extent cx="1490980" cy="1998980"/>
            <wp:effectExtent l="19050" t="19050" r="13970" b="20320"/>
            <wp:wrapTight wrapText="bothSides">
              <wp:wrapPolygon edited="0">
                <wp:start x="-276" y="-206"/>
                <wp:lineTo x="-276" y="21614"/>
                <wp:lineTo x="21526" y="21614"/>
                <wp:lineTo x="21526" y="-206"/>
                <wp:lineTo x="-276" y="-206"/>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19989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C7654" w:rsidRPr="006241C1">
        <w:rPr>
          <w:rFonts w:ascii="HG丸ｺﾞｼｯｸM-PRO" w:eastAsia="HG丸ｺﾞｼｯｸM-PRO" w:hAnsi="HG丸ｺﾞｼｯｸM-PRO" w:hint="eastAsia"/>
          <w:sz w:val="22"/>
        </w:rPr>
        <w:t>大村知事が発表した「あいち重点政策ファイル300プラス1」。４年前の「日本一愛知の会マニフェスト」(236項目)と大きく違い、自民党色がくっきり。</w:t>
      </w:r>
      <w:r w:rsidR="006241C1">
        <w:rPr>
          <w:rFonts w:ascii="HG丸ｺﾞｼｯｸM-PRO" w:eastAsia="HG丸ｺﾞｼｯｸM-PRO" w:hAnsi="HG丸ｺﾞｼｯｸM-PRO" w:hint="eastAsia"/>
          <w:sz w:val="22"/>
        </w:rPr>
        <w:t>県民から</w:t>
      </w:r>
      <w:r w:rsidR="00946205" w:rsidRPr="006241C1">
        <w:rPr>
          <w:rFonts w:ascii="HG丸ｺﾞｼｯｸM-PRO" w:eastAsia="HG丸ｺﾞｼｯｸM-PRO" w:hAnsi="HG丸ｺﾞｼｯｸM-PRO" w:hint="eastAsia"/>
          <w:sz w:val="22"/>
        </w:rPr>
        <w:t>「</w:t>
      </w:r>
      <w:r w:rsidR="008C7654" w:rsidRPr="006241C1">
        <w:rPr>
          <w:rFonts w:ascii="HG丸ｺﾞｼｯｸM-PRO" w:eastAsia="HG丸ｺﾞｼｯｸM-PRO" w:hAnsi="HG丸ｺﾞｼｯｸM-PRO" w:hint="eastAsia"/>
          <w:sz w:val="22"/>
        </w:rPr>
        <w:t>特定企業を</w:t>
      </w:r>
      <w:r w:rsidR="00946205" w:rsidRPr="006241C1">
        <w:rPr>
          <w:rFonts w:ascii="HG丸ｺﾞｼｯｸM-PRO" w:eastAsia="HG丸ｺﾞｼｯｸM-PRO" w:hAnsi="HG丸ｺﾞｼｯｸM-PRO" w:hint="eastAsia"/>
          <w:sz w:val="22"/>
        </w:rPr>
        <w:t>応援」するのはおかしいのではと批判が出</w:t>
      </w:r>
      <w:r w:rsidR="006241C1">
        <w:rPr>
          <w:rFonts w:ascii="HG丸ｺﾞｼｯｸM-PRO" w:eastAsia="HG丸ｺﾞｼｯｸM-PRO" w:hAnsi="HG丸ｺﾞｼｯｸM-PRO" w:hint="eastAsia"/>
          <w:sz w:val="22"/>
        </w:rPr>
        <w:t>るのは当然です</w:t>
      </w:r>
      <w:r w:rsidR="00946205" w:rsidRPr="006241C1">
        <w:rPr>
          <w:rFonts w:ascii="HG丸ｺﾞｼｯｸM-PRO" w:eastAsia="HG丸ｺﾞｼｯｸM-PRO" w:hAnsi="HG丸ｺﾞｼｯｸM-PRO" w:hint="eastAsia"/>
          <w:sz w:val="22"/>
        </w:rPr>
        <w:t>。</w:t>
      </w:r>
    </w:p>
    <w:p w:rsidR="005C7C56" w:rsidRDefault="005C7C56" w:rsidP="005C7C56">
      <w:pPr>
        <w:ind w:firstLineChars="100" w:firstLine="220"/>
        <w:rPr>
          <w:rFonts w:ascii="HG丸ｺﾞｼｯｸM-PRO" w:eastAsia="HG丸ｺﾞｼｯｸM-PRO" w:hAnsi="HG丸ｺﾞｼｯｸM-PRO" w:hint="eastAsia"/>
          <w:sz w:val="22"/>
        </w:rPr>
      </w:pPr>
    </w:p>
    <w:p w:rsidR="00CC140C" w:rsidRPr="00CC140C" w:rsidRDefault="00CC140C" w:rsidP="00CC140C">
      <w:pPr>
        <w:rPr>
          <w:rFonts w:ascii="HGSｺﾞｼｯｸE" w:eastAsia="HGSｺﾞｼｯｸE" w:hAnsi="HGSｺﾞｼｯｸE" w:hint="eastAsia"/>
          <w:sz w:val="22"/>
        </w:rPr>
      </w:pPr>
      <w:r w:rsidRPr="00CC140C">
        <w:rPr>
          <w:rFonts w:ascii="HGSｺﾞｼｯｸE" w:eastAsia="HGSｺﾞｼｯｸE" w:hAnsi="HGSｺﾞｼｯｸE" w:hint="eastAsia"/>
          <w:sz w:val="22"/>
        </w:rPr>
        <w:t>←今回のマニフェスト</w:t>
      </w:r>
    </w:p>
    <w:p w:rsidR="00CC140C" w:rsidRPr="00CC140C" w:rsidRDefault="00CC140C" w:rsidP="00CC140C">
      <w:pPr>
        <w:rPr>
          <w:rFonts w:ascii="HGSｺﾞｼｯｸE" w:eastAsia="HGSｺﾞｼｯｸE" w:hAnsi="HGSｺﾞｼｯｸE" w:hint="eastAsia"/>
          <w:sz w:val="22"/>
        </w:rPr>
      </w:pPr>
      <w:r w:rsidRPr="00CC140C">
        <w:rPr>
          <w:rFonts w:ascii="HGSｺﾞｼｯｸE" w:eastAsia="HGSｺﾞｼｯｸE" w:hAnsi="HGSｺﾞｼｯｸE" w:hint="eastAsia"/>
          <w:sz w:val="22"/>
        </w:rPr>
        <w:t xml:space="preserve">　　　　　　　　　前回のマニフェスト→</w:t>
      </w:r>
    </w:p>
    <w:p w:rsidR="006241C1" w:rsidRPr="006241C1" w:rsidRDefault="006241C1">
      <w:pPr>
        <w:rPr>
          <w:rFonts w:ascii="ＤＦＧPOP1体W12" w:eastAsia="ＤＦＧPOP1体W12" w:hAnsi="ＤＦＧPOP1体W12" w:hint="eastAsia"/>
          <w:sz w:val="28"/>
          <w:szCs w:val="28"/>
        </w:rPr>
      </w:pPr>
      <w:r w:rsidRPr="006241C1">
        <w:rPr>
          <w:rFonts w:ascii="ＤＦＧPOP1体W12" w:eastAsia="ＤＦＧPOP1体W12" w:hAnsi="ＤＦＧPOP1体W12" w:hint="eastAsia"/>
          <w:sz w:val="28"/>
          <w:szCs w:val="28"/>
        </w:rPr>
        <w:t>県民の願いはバッサリ</w:t>
      </w:r>
    </w:p>
    <w:p w:rsidR="00946205" w:rsidRPr="006241C1" w:rsidRDefault="00946205">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いっぽう公約が増えたにも関わらず前回のマニフェストから消えたものもある。</w:t>
      </w:r>
    </w:p>
    <w:p w:rsidR="00946205" w:rsidRPr="006241C1" w:rsidRDefault="00946205">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No1.　県民税１０％減税</w:t>
      </w:r>
    </w:p>
    <w:p w:rsidR="00946205" w:rsidRPr="006241C1" w:rsidRDefault="00946205">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No.91　０～３歳児を持つ家庭への育児支援の充実（第三子保育料無料化など）</w:t>
      </w:r>
    </w:p>
    <w:p w:rsidR="00946205" w:rsidRPr="006241C1" w:rsidRDefault="00946205">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No.97　高校・大学の中退者支援策、奨学金の拡充</w:t>
      </w:r>
    </w:p>
    <w:p w:rsidR="00946205" w:rsidRPr="006241C1" w:rsidRDefault="001B4797">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No.146　義務教育における給食費の費用負担の軽減、就学援助充実</w:t>
      </w:r>
    </w:p>
    <w:p w:rsidR="001B4797" w:rsidRPr="006241C1" w:rsidRDefault="001B4797">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No.229　木曽川水系導水路事業の見直し</w:t>
      </w:r>
    </w:p>
    <w:p w:rsidR="001B4797" w:rsidRPr="006241C1" w:rsidRDefault="001B4797">
      <w:pPr>
        <w:rPr>
          <w:rFonts w:ascii="HG丸ｺﾞｼｯｸM-PRO" w:eastAsia="HG丸ｺﾞｼｯｸM-PRO" w:hAnsi="HG丸ｺﾞｼｯｸM-PRO" w:hint="eastAsia"/>
          <w:sz w:val="22"/>
        </w:rPr>
      </w:pPr>
      <w:r w:rsidRPr="006241C1">
        <w:rPr>
          <w:rFonts w:ascii="HG丸ｺﾞｼｯｸM-PRO" w:eastAsia="HG丸ｺﾞｼｯｸM-PRO" w:hAnsi="HG丸ｺﾞｼｯｸM-PRO" w:hint="eastAsia"/>
          <w:sz w:val="22"/>
        </w:rPr>
        <w:t>一率減税は金持ち優遇となる問題点がありますが、その他は県民の切実な</w:t>
      </w:r>
      <w:r w:rsidR="006241C1" w:rsidRPr="006241C1">
        <w:rPr>
          <w:rFonts w:ascii="HG丸ｺﾞｼｯｸM-PRO" w:eastAsia="HG丸ｺﾞｼｯｸM-PRO" w:hAnsi="HG丸ｺﾞｼｯｸM-PRO" w:hint="eastAsia"/>
          <w:sz w:val="22"/>
        </w:rPr>
        <w:t>願いです。いずれも小松たみ子さんが重点公約に掲げているものです。</w:t>
      </w:r>
    </w:p>
    <w:p w:rsidR="001B4797" w:rsidRDefault="00CC140C" w:rsidP="00CC140C">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w:drawing>
          <wp:inline distT="0" distB="0" distL="0" distR="0" wp14:anchorId="7540F24C" wp14:editId="579C5740">
            <wp:extent cx="4471711" cy="3189723"/>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9" cstate="print">
                      <a:extLst>
                        <a:ext uri="{BEBA8EAE-BF5A-486C-A8C5-ECC9F3942E4B}">
                          <a14:imgProps xmlns:a14="http://schemas.microsoft.com/office/drawing/2010/main">
                            <a14:imgLayer r:embed="rId10">
                              <a14:imgEffect>
                                <a14:brightnessContrast contrast="49000"/>
                              </a14:imgEffect>
                            </a14:imgLayer>
                          </a14:imgProps>
                        </a:ext>
                        <a:ext uri="{28A0092B-C50C-407E-A947-70E740481C1C}">
                          <a14:useLocalDpi xmlns:a14="http://schemas.microsoft.com/office/drawing/2010/main" val="0"/>
                        </a:ext>
                      </a:extLst>
                    </a:blip>
                    <a:stretch>
                      <a:fillRect/>
                    </a:stretch>
                  </pic:blipFill>
                  <pic:spPr>
                    <a:xfrm>
                      <a:off x="0" y="0"/>
                      <a:ext cx="4473476" cy="3190982"/>
                    </a:xfrm>
                    <a:prstGeom prst="rect">
                      <a:avLst/>
                    </a:prstGeom>
                  </pic:spPr>
                </pic:pic>
              </a:graphicData>
            </a:graphic>
          </wp:inline>
        </w:drawing>
      </w:r>
      <w:r w:rsidR="00956CFF">
        <w:rPr>
          <w:rFonts w:ascii="HG丸ｺﾞｼｯｸM-PRO" w:eastAsia="HG丸ｺﾞｼｯｸM-PRO" w:hAnsi="HG丸ｺﾞｼｯｸM-PRO" w:hint="eastAsia"/>
          <w:sz w:val="22"/>
        </w:rPr>
        <w:t xml:space="preserve">　</w:t>
      </w:r>
    </w:p>
    <w:p w:rsidR="00AD783D" w:rsidRPr="00956CFF" w:rsidRDefault="00AD783D" w:rsidP="00AD783D">
      <w:pPr>
        <w:rPr>
          <w:rFonts w:asciiTheme="majorEastAsia" w:eastAsiaTheme="majorEastAsia" w:hAnsiTheme="majorEastAsia" w:hint="eastAsia"/>
          <w:sz w:val="16"/>
          <w:szCs w:val="16"/>
        </w:rPr>
      </w:pPr>
      <w:r>
        <w:rPr>
          <w:rFonts w:ascii="HG丸ｺﾞｼｯｸM-PRO" w:eastAsia="HG丸ｺﾞｼｯｸM-PRO" w:hAnsi="HG丸ｺﾞｼｯｸM-PRO" w:hint="eastAsia"/>
          <w:sz w:val="22"/>
        </w:rPr>
        <w:t xml:space="preserve">　　　　　　　　　</w:t>
      </w:r>
      <w:r w:rsidRPr="00956CFF">
        <w:rPr>
          <w:rFonts w:asciiTheme="majorEastAsia" w:eastAsiaTheme="majorEastAsia" w:hAnsiTheme="majorEastAsia" w:hint="eastAsia"/>
          <w:sz w:val="16"/>
          <w:szCs w:val="16"/>
        </w:rPr>
        <w:t xml:space="preserve">　</w:t>
      </w:r>
      <w:r w:rsidR="00956CFF" w:rsidRPr="00956CFF">
        <w:rPr>
          <w:rFonts w:asciiTheme="majorEastAsia" w:eastAsiaTheme="majorEastAsia" w:hAnsiTheme="majorEastAsia" w:hint="eastAsia"/>
          <w:sz w:val="16"/>
          <w:szCs w:val="16"/>
        </w:rPr>
        <w:t>2015年</w:t>
      </w:r>
      <w:r w:rsidRPr="00956CFF">
        <w:rPr>
          <w:rFonts w:asciiTheme="majorEastAsia" w:eastAsiaTheme="majorEastAsia" w:hAnsiTheme="majorEastAsia" w:hint="eastAsia"/>
          <w:sz w:val="16"/>
          <w:szCs w:val="16"/>
        </w:rPr>
        <w:t>１月号外</w:t>
      </w:r>
      <w:r w:rsidRPr="00956CFF">
        <w:rPr>
          <w:rFonts w:asciiTheme="majorEastAsia" w:eastAsiaTheme="majorEastAsia" w:hAnsiTheme="majorEastAsia" w:hint="eastAsia"/>
          <w:noProof/>
          <w:sz w:val="16"/>
          <w:szCs w:val="16"/>
        </w:rPr>
        <w:drawing>
          <wp:anchor distT="0" distB="0" distL="114300" distR="114300" simplePos="0" relativeHeight="251661312" behindDoc="0" locked="0" layoutInCell="1" allowOverlap="1" wp14:anchorId="7925D61B" wp14:editId="3B93B149">
            <wp:simplePos x="0" y="0"/>
            <wp:positionH relativeFrom="column">
              <wp:posOffset>-635</wp:posOffset>
            </wp:positionH>
            <wp:positionV relativeFrom="paragraph">
              <wp:posOffset>34290</wp:posOffset>
            </wp:positionV>
            <wp:extent cx="1244600" cy="3829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ei.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382905"/>
                    </a:xfrm>
                    <a:prstGeom prst="rect">
                      <a:avLst/>
                    </a:prstGeom>
                  </pic:spPr>
                </pic:pic>
              </a:graphicData>
            </a:graphic>
            <wp14:sizeRelH relativeFrom="page">
              <wp14:pctWidth>0</wp14:pctWidth>
            </wp14:sizeRelH>
            <wp14:sizeRelV relativeFrom="page">
              <wp14:pctHeight>0</wp14:pctHeight>
            </wp14:sizeRelV>
          </wp:anchor>
        </w:drawing>
      </w:r>
    </w:p>
    <w:p w:rsidR="00946205" w:rsidRPr="006241C1" w:rsidRDefault="00AD783D" w:rsidP="00956CFF">
      <w:pPr>
        <w:jc w:val="center"/>
        <w:rPr>
          <w:rFonts w:ascii="HG丸ｺﾞｼｯｸM-PRO" w:eastAsia="HG丸ｺﾞｼｯｸM-PRO" w:hAnsi="HG丸ｺﾞｼｯｸM-PRO"/>
          <w:sz w:val="22"/>
        </w:rPr>
      </w:pPr>
      <w:bookmarkStart w:id="0" w:name="_GoBack"/>
      <w:r>
        <w:rPr>
          <w:rFonts w:ascii="HG丸ｺﾞｼｯｸM-PRO" w:eastAsia="HG丸ｺﾞｼｯｸM-PRO" w:hAnsi="HG丸ｺﾞｼｯｸM-PRO" w:hint="eastAsia"/>
          <w:noProof/>
          <w:sz w:val="22"/>
        </w:rPr>
        <w:drawing>
          <wp:anchor distT="0" distB="0" distL="114300" distR="114300" simplePos="0" relativeHeight="251660288" behindDoc="0" locked="0" layoutInCell="1" allowOverlap="1" wp14:anchorId="5160C606" wp14:editId="0899C27A">
            <wp:simplePos x="0" y="0"/>
            <wp:positionH relativeFrom="column">
              <wp:posOffset>1414369</wp:posOffset>
            </wp:positionH>
            <wp:positionV relativeFrom="paragraph">
              <wp:posOffset>8105</wp:posOffset>
            </wp:positionV>
            <wp:extent cx="4235737" cy="12085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ei2.jpg"/>
                    <pic:cNvPicPr/>
                  </pic:nvPicPr>
                  <pic:blipFill>
                    <a:blip r:embed="rId12">
                      <a:extLst>
                        <a:ext uri="{28A0092B-C50C-407E-A947-70E740481C1C}">
                          <a14:useLocalDpi xmlns:a14="http://schemas.microsoft.com/office/drawing/2010/main" val="0"/>
                        </a:ext>
                      </a:extLst>
                    </a:blip>
                    <a:stretch>
                      <a:fillRect/>
                    </a:stretch>
                  </pic:blipFill>
                  <pic:spPr>
                    <a:xfrm>
                      <a:off x="0" y="0"/>
                      <a:ext cx="4235315" cy="120841"/>
                    </a:xfrm>
                    <a:prstGeom prst="rect">
                      <a:avLst/>
                    </a:prstGeom>
                  </pic:spPr>
                </pic:pic>
              </a:graphicData>
            </a:graphic>
            <wp14:sizeRelH relativeFrom="page">
              <wp14:pctWidth>0</wp14:pctWidth>
            </wp14:sizeRelH>
            <wp14:sizeRelV relativeFrom="page">
              <wp14:pctHeight>0</wp14:pctHeight>
            </wp14:sizeRelV>
          </wp:anchor>
        </w:drawing>
      </w:r>
      <w:bookmarkEnd w:id="0"/>
    </w:p>
    <w:sectPr w:rsidR="00946205" w:rsidRPr="006241C1" w:rsidSect="005C7C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6A" w:rsidRDefault="0077436A" w:rsidP="006241C1">
      <w:r>
        <w:separator/>
      </w:r>
    </w:p>
  </w:endnote>
  <w:endnote w:type="continuationSeparator" w:id="0">
    <w:p w:rsidR="0077436A" w:rsidRDefault="0077436A" w:rsidP="0062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POP1体W12">
    <w:panose1 w:val="040B0C00000000000000"/>
    <w:charset w:val="80"/>
    <w:family w:val="moder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9">
    <w:panose1 w:val="020B0900000000000000"/>
    <w:charset w:val="80"/>
    <w:family w:val="modern"/>
    <w:pitch w:val="variable"/>
    <w:sig w:usb0="80000283" w:usb1="28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6A" w:rsidRDefault="0077436A" w:rsidP="006241C1">
      <w:r>
        <w:separator/>
      </w:r>
    </w:p>
  </w:footnote>
  <w:footnote w:type="continuationSeparator" w:id="0">
    <w:p w:rsidR="0077436A" w:rsidRDefault="0077436A" w:rsidP="0062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54"/>
    <w:rsid w:val="00001A7D"/>
    <w:rsid w:val="001B4797"/>
    <w:rsid w:val="005C7C56"/>
    <w:rsid w:val="006241C1"/>
    <w:rsid w:val="0077436A"/>
    <w:rsid w:val="008C7654"/>
    <w:rsid w:val="00946205"/>
    <w:rsid w:val="00956CFF"/>
    <w:rsid w:val="00AD783D"/>
    <w:rsid w:val="00CC140C"/>
    <w:rsid w:val="00F2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1C1"/>
    <w:pPr>
      <w:tabs>
        <w:tab w:val="center" w:pos="4252"/>
        <w:tab w:val="right" w:pos="8504"/>
      </w:tabs>
      <w:snapToGrid w:val="0"/>
    </w:pPr>
  </w:style>
  <w:style w:type="character" w:customStyle="1" w:styleId="a4">
    <w:name w:val="ヘッダー (文字)"/>
    <w:basedOn w:val="a0"/>
    <w:link w:val="a3"/>
    <w:uiPriority w:val="99"/>
    <w:rsid w:val="006241C1"/>
  </w:style>
  <w:style w:type="paragraph" w:styleId="a5">
    <w:name w:val="footer"/>
    <w:basedOn w:val="a"/>
    <w:link w:val="a6"/>
    <w:uiPriority w:val="99"/>
    <w:unhideWhenUsed/>
    <w:rsid w:val="006241C1"/>
    <w:pPr>
      <w:tabs>
        <w:tab w:val="center" w:pos="4252"/>
        <w:tab w:val="right" w:pos="8504"/>
      </w:tabs>
      <w:snapToGrid w:val="0"/>
    </w:pPr>
  </w:style>
  <w:style w:type="character" w:customStyle="1" w:styleId="a6">
    <w:name w:val="フッター (文字)"/>
    <w:basedOn w:val="a0"/>
    <w:link w:val="a5"/>
    <w:uiPriority w:val="99"/>
    <w:rsid w:val="006241C1"/>
  </w:style>
  <w:style w:type="paragraph" w:styleId="a7">
    <w:name w:val="Balloon Text"/>
    <w:basedOn w:val="a"/>
    <w:link w:val="a8"/>
    <w:uiPriority w:val="99"/>
    <w:semiHidden/>
    <w:unhideWhenUsed/>
    <w:rsid w:val="00CC1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4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1C1"/>
    <w:pPr>
      <w:tabs>
        <w:tab w:val="center" w:pos="4252"/>
        <w:tab w:val="right" w:pos="8504"/>
      </w:tabs>
      <w:snapToGrid w:val="0"/>
    </w:pPr>
  </w:style>
  <w:style w:type="character" w:customStyle="1" w:styleId="a4">
    <w:name w:val="ヘッダー (文字)"/>
    <w:basedOn w:val="a0"/>
    <w:link w:val="a3"/>
    <w:uiPriority w:val="99"/>
    <w:rsid w:val="006241C1"/>
  </w:style>
  <w:style w:type="paragraph" w:styleId="a5">
    <w:name w:val="footer"/>
    <w:basedOn w:val="a"/>
    <w:link w:val="a6"/>
    <w:uiPriority w:val="99"/>
    <w:unhideWhenUsed/>
    <w:rsid w:val="006241C1"/>
    <w:pPr>
      <w:tabs>
        <w:tab w:val="center" w:pos="4252"/>
        <w:tab w:val="right" w:pos="8504"/>
      </w:tabs>
      <w:snapToGrid w:val="0"/>
    </w:pPr>
  </w:style>
  <w:style w:type="character" w:customStyle="1" w:styleId="a6">
    <w:name w:val="フッター (文字)"/>
    <w:basedOn w:val="a0"/>
    <w:link w:val="a5"/>
    <w:uiPriority w:val="99"/>
    <w:rsid w:val="006241C1"/>
  </w:style>
  <w:style w:type="paragraph" w:styleId="a7">
    <w:name w:val="Balloon Text"/>
    <w:basedOn w:val="a"/>
    <w:link w:val="a8"/>
    <w:uiPriority w:val="99"/>
    <w:semiHidden/>
    <w:unhideWhenUsed/>
    <w:rsid w:val="00CC1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jichiroren</dc:creator>
  <cp:lastModifiedBy>jichiroren</cp:lastModifiedBy>
  <cp:revision>2</cp:revision>
  <cp:lastPrinted>2015-01-13T06:08:00Z</cp:lastPrinted>
  <dcterms:created xsi:type="dcterms:W3CDTF">2015-01-13T06:08:00Z</dcterms:created>
  <dcterms:modified xsi:type="dcterms:W3CDTF">2015-01-13T06:08:00Z</dcterms:modified>
</cp:coreProperties>
</file>